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Regulamin korzystania z sali widowiskowej</w:t>
      </w:r>
      <w:r>
        <w:rPr>
          <w:rFonts w:asciiTheme="majorHAnsi" w:hAnsiTheme="majorHAnsi" w:cs="Times New Roman"/>
          <w:b/>
          <w:sz w:val="24"/>
          <w:szCs w:val="24"/>
        </w:rPr>
        <w:br/>
        <w:t>Miejskiego Domu Kultury w Częstochowie</w:t>
      </w: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1.</w:t>
      </w: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008CD" w:rsidRDefault="005008CD" w:rsidP="005008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Regulamin określa zasady </w:t>
      </w:r>
      <w:r>
        <w:rPr>
          <w:rFonts w:asciiTheme="majorHAnsi" w:hAnsiTheme="majorHAnsi" w:cs="Times New Roman"/>
          <w:sz w:val="24"/>
          <w:szCs w:val="24"/>
        </w:rPr>
        <w:t xml:space="preserve">korzystania z sali widowiskowej znajdującej się w siedzibie Miejskiego Domu Kultury w Częstochowie przy ul. Majora Waleriana Łukasińskiego 50/68 w Częstochowie (zwanej dalej: </w:t>
      </w:r>
      <w:r>
        <w:rPr>
          <w:rFonts w:asciiTheme="majorHAnsi" w:hAnsiTheme="majorHAnsi" w:cs="Times New Roman"/>
          <w:i/>
          <w:sz w:val="24"/>
          <w:szCs w:val="24"/>
        </w:rPr>
        <w:t>sala widowiskowa)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5008CD" w:rsidRDefault="005008CD" w:rsidP="005008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Sala widowiskowa jest obiektem użyteczności publicznej, którego celem jest w szczególności upowszechnianie kultury. W sali widowiskowej realizowane są wydarzenia w postaci wydarzeń scenicznych, koncertów, prezentacji itp. </w:t>
      </w:r>
    </w:p>
    <w:p w:rsidR="005008CD" w:rsidRDefault="005008CD" w:rsidP="005008C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Celem wprowadzenia regulaminu jest w szczególności zapewnienie sprawnej obsługi osób korzystających z sali widowiskowej przez pracowników Miejskiego Domu Kultury w Częstochowie (zwanego dalej: </w:t>
      </w:r>
      <w:r>
        <w:rPr>
          <w:rFonts w:asciiTheme="majorHAnsi" w:hAnsiTheme="majorHAnsi" w:cs="Times New Roman"/>
          <w:i/>
          <w:sz w:val="24"/>
          <w:szCs w:val="24"/>
        </w:rPr>
        <w:t>MDK</w:t>
      </w:r>
      <w:r>
        <w:rPr>
          <w:rFonts w:asciiTheme="majorHAnsi" w:hAnsiTheme="majorHAnsi" w:cs="Times New Roman"/>
          <w:sz w:val="24"/>
          <w:szCs w:val="24"/>
        </w:rPr>
        <w:t xml:space="preserve">) oraz Organizatora wydarzeń,  a także bezpieczeństwa zdrowia i życia osób korzystających z sali widowiskowej oraz mienia znajdującego się w sali. </w:t>
      </w: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2.</w:t>
      </w: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008CD" w:rsidRDefault="005008CD" w:rsidP="005008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MDK może udostępnić salę widowiskową podmiotowi zewnętrznemu (Organizatorowi) celem organizacji wydarzenia. Udostępnienie sali następuje na podstawie umowy bądź porozumienia, w każdym przypadku odpłatnie lub nieodpłatnie.</w:t>
      </w:r>
    </w:p>
    <w:p w:rsidR="005008CD" w:rsidRDefault="005008CD" w:rsidP="005008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Organizator wydarzenia zobowiązany jest do podjęcia wszelkich niezbędnych działań, w tym w szczególności działań przewidzianych w przepisach prawa, celem zapewnienia bezpieczeństwa uczestników wydarzenia, w tym w szczególności:</w:t>
      </w:r>
    </w:p>
    <w:p w:rsidR="005008CD" w:rsidRDefault="005008CD" w:rsidP="005008C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zapewnienia drożności wejść i wyjść z sali widowiskowej,</w:t>
      </w:r>
    </w:p>
    <w:p w:rsidR="005008CD" w:rsidRDefault="005008CD" w:rsidP="005008C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natychmiastowego podejmowania działań zmierzających do usunięcia zagrożeń dla życia lub zdrowia osób korzystających z sali,</w:t>
      </w:r>
    </w:p>
    <w:p w:rsidR="005008CD" w:rsidRDefault="005008CD" w:rsidP="005008C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natychmiastowego podejmowania działań zmierzających do zapobieżenia zniszczeniu mienia.</w:t>
      </w:r>
    </w:p>
    <w:p w:rsidR="005008CD" w:rsidRDefault="005008CD" w:rsidP="005008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Organizator ponosi odpowiedzialność za bezpieczeństwo osób korzystających z sali oraz osób z nim współpracujących w celu organizacji wydarzenia, a także za mienie MDK znajdujące się w sali. Odpowiedzialność Organizatora obejmuje okres od momentu wydania mu sali widowiskowej do korzystania przez uprawnionego pracownika MDK, do momentu jej wydania uprawnionemu pracownikowi MDK przez Organizatora.</w:t>
      </w:r>
    </w:p>
    <w:p w:rsidR="005008CD" w:rsidRDefault="005008CD" w:rsidP="005008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 Organizatorze spoczywa obowiązek naprawienia lub rekompensata za naprawę wszelkich szkód powstałych w sali widowiskowej w związku z organizacją i realizacją wydarzenia.</w:t>
      </w:r>
    </w:p>
    <w:p w:rsidR="005008CD" w:rsidRDefault="005008CD" w:rsidP="005008CD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5008CD" w:rsidRDefault="005008CD" w:rsidP="005008CD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3.</w:t>
      </w: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008CD" w:rsidRDefault="005008CD" w:rsidP="005008C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W przypadku wydarzeń biletowanych wstęp do sali widowiskowej możliwy jest wyłącznie po okazaniu uprawnionej osobie ważnego biletu na wydarzenie.</w:t>
      </w:r>
    </w:p>
    <w:p w:rsidR="005008CD" w:rsidRDefault="005008CD" w:rsidP="005008C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Osoby posiadające bilet na wydarzenie zobowiązane są zająć miejsca zgodnie z oznaczeniem wskazanym na bilecie.</w:t>
      </w:r>
    </w:p>
    <w:p w:rsidR="005008CD" w:rsidRDefault="005008CD" w:rsidP="005008C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Odzież wierzchnia osoby korzystającej z sali widowiskowej powinna zostać pozostawiona przez tę osobę w szatni MDK, przy czym MDK nie ponosi odpowiedzialności za pozostawioną odzież, jak również za rzeczy pozostawione wraz z tą odzieżą, w tym za ich uszkodzenie lub utratę.</w:t>
      </w:r>
    </w:p>
    <w:p w:rsidR="005008CD" w:rsidRDefault="005008CD" w:rsidP="005008C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Zakupienie biletu i/lub wejście do sali na wydarzenie równoznaczne jest z akceptacją postanowień niniejszego regulaminu.</w:t>
      </w:r>
    </w:p>
    <w:p w:rsidR="005008CD" w:rsidRDefault="005008CD" w:rsidP="005008CD">
      <w:pPr>
        <w:pStyle w:val="Akapitzlist"/>
        <w:spacing w:after="0" w:line="276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4.</w:t>
      </w: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008CD" w:rsidRDefault="005008CD" w:rsidP="005008C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Osoby korzystające z sali widowiskowej zobowiązane są do właściwego korzystania z tejże sali, a w szczególności do przestrzegania zasad bezpieczeństwa, przepisów powszechnie obowiązujących, w tym przepisów z zakresu bezpieczeństwa i higieny pracy, przepisów przeciwpożarowych, a także przepisów wewnętrznych obowiązujących w MDK.</w:t>
      </w:r>
    </w:p>
    <w:p w:rsidR="005008CD" w:rsidRDefault="005008CD" w:rsidP="005008C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sali widowiskowej oraz w pomieszczeniach bezpośrednio z nią sąsiadujących i służących do obsługi sali obowiązuje bezwzględny zakaz:</w:t>
      </w:r>
    </w:p>
    <w:p w:rsidR="005008CD" w:rsidRDefault="005008CD" w:rsidP="005008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dokonywania jakiejkolwiek rejestracji obrazu i dźwięku organizowanych wydarzeń bez uprzedniej zgody Organizatora wydarzenia,</w:t>
      </w:r>
    </w:p>
    <w:p w:rsidR="005008CD" w:rsidRDefault="005008CD" w:rsidP="005008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dopuszczania się </w:t>
      </w:r>
      <w:proofErr w:type="spellStart"/>
      <w:r>
        <w:rPr>
          <w:rFonts w:asciiTheme="majorHAnsi" w:hAnsiTheme="majorHAnsi"/>
          <w:sz w:val="24"/>
          <w:szCs w:val="24"/>
        </w:rPr>
        <w:t>zachowań</w:t>
      </w:r>
      <w:proofErr w:type="spellEnd"/>
      <w:r>
        <w:rPr>
          <w:rFonts w:asciiTheme="majorHAnsi" w:hAnsiTheme="majorHAnsi"/>
          <w:sz w:val="24"/>
          <w:szCs w:val="24"/>
        </w:rPr>
        <w:t xml:space="preserve"> zakłócających organizację i przeprowadzenie wydarzenia, w tym w szczególności prowadzenia rozmów telefonicznych,</w:t>
      </w:r>
    </w:p>
    <w:p w:rsidR="005008CD" w:rsidRDefault="005008CD" w:rsidP="005008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spożywania posiłków i napojów,</w:t>
      </w:r>
    </w:p>
    <w:p w:rsidR="005008CD" w:rsidRDefault="005008CD" w:rsidP="005008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spożywania alkoholu, używania środków odurzających, palenia tytoniu, korzystania z papierosów elektrycznych oraz wszelkich innych przedmiotów o takiej samej lub zbliżonej funkcji i działaniu, </w:t>
      </w:r>
    </w:p>
    <w:p w:rsidR="005008CD" w:rsidRDefault="005008CD" w:rsidP="005008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przebywania osób w stanie wskazującym na spożycie alkoholu lub użycie środków odurzających,</w:t>
      </w:r>
    </w:p>
    <w:p w:rsidR="005008CD" w:rsidRDefault="005008CD" w:rsidP="005008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wchodzenia osób nieupoważnionych na obszary, które nie są dopuszczone dla obecności widzów, w tym w szczególności do garderoby i zaplecza sceny,</w:t>
      </w:r>
    </w:p>
    <w:p w:rsidR="005008CD" w:rsidRDefault="005008CD" w:rsidP="005008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posiadania przedmiotów niebezpiecznych, w szczególności broni, ostrych narzędzi, materiałów łatwopalnych, wyrobów pirotechnicznych,</w:t>
      </w:r>
    </w:p>
    <w:p w:rsidR="005008CD" w:rsidRDefault="005008CD" w:rsidP="005008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zanieczyszczania sali widowiskowej i pomieszczeń do niej przyległych,</w:t>
      </w:r>
    </w:p>
    <w:p w:rsidR="005008CD" w:rsidRDefault="005008CD" w:rsidP="005008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korzystania przez osoby nieupoważnione z urządzeń służących do obsługi wydarzeń, w tym w szczególności sprzętu audio.</w:t>
      </w: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5.</w:t>
      </w: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008CD" w:rsidRDefault="005008CD" w:rsidP="005008C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Osoby uprawnione do korzystania ze sprzętu i urządzeń scenicznych zobowiązane są do korzystania z nich w sposób zgodny z ich przeznaczeniem, z zachowaniem zasad </w:t>
      </w:r>
      <w:r>
        <w:rPr>
          <w:rFonts w:asciiTheme="majorHAnsi" w:hAnsiTheme="majorHAnsi"/>
          <w:sz w:val="24"/>
          <w:szCs w:val="24"/>
        </w:rPr>
        <w:lastRenderedPageBreak/>
        <w:t>bezpieczeństwa, a także zgodnie z przepisami powszechnie obowiązującymi, w tym w szczególności przepisami z zakresu bezpieczeństwa i higieny pracy oraz przepisami przeciwpożarowymi, a także przepisami wewnętrznymi obowiązującymi w MDK.</w:t>
      </w:r>
    </w:p>
    <w:p w:rsidR="005008CD" w:rsidRDefault="005008CD" w:rsidP="005008C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MDK nie ponosi odpowiedzialności za stan techniczny oraz bezpieczeństwo sprzętu i urządzeń, które nie stanowią jego własności.</w:t>
      </w:r>
    </w:p>
    <w:p w:rsidR="005008CD" w:rsidRDefault="005008CD" w:rsidP="005008C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Osoby, o których mowa w ust. 1, zobowiązane są do niezwłocznego zawiadomienia właściwego pracownika MDK o wszelkich uszkodzeniach sprzętu i urządzeń scenicznych znajdujących się w sali widowiskowej lub w pomieszczeniach do niej przynależnych.</w:t>
      </w: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6.</w:t>
      </w:r>
    </w:p>
    <w:p w:rsidR="005008CD" w:rsidRDefault="005008CD" w:rsidP="005008CD">
      <w:pPr>
        <w:spacing w:after="0"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008CD" w:rsidRDefault="005008CD" w:rsidP="005008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przypadku dopuszczenia się przez osobę korzystającą z sali widowiskowej naruszenia postanowień regulaminu lub przepisów prawa powszechnie obowiązującego, a także przepisów wewnętrznych obowiązujących w MDK, Organizator wydarzenia dokona niezwłocznego usunięcia tej osoby z sali, a w przypadkach uzasadnionych – dokona zawiadomienia Policji lub innego właściwego organu lub instytucji.</w:t>
      </w:r>
    </w:p>
    <w:p w:rsidR="005008CD" w:rsidRDefault="005008CD" w:rsidP="005008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przypadku wyrządzenia szkody, a w szczególności poprzez zniszczenie lub uszkodzenie sprzętu lub urządzeń scenicznych bądź innego wyposażenia sali widowiskowej, osoba która ją wyrządziła ponosi z tego tytułu odpowiedzialność cywilnoprawną odpowiednio w stosunku do MDK lub Organizatora wydarzenia, a tym samy zobowiązana jest ona do naprawienia wyrządzonej szkody.</w:t>
      </w:r>
    </w:p>
    <w:p w:rsidR="005008CD" w:rsidRDefault="005008CD" w:rsidP="005008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MDK nie ponosi odpowiedzialności za rzeczy zagubione lub pozostawione na terenie sali widowiskowej przez osoby z niej korzystające, w tym Organizatora wydarzenia i jego pracowników.</w:t>
      </w:r>
    </w:p>
    <w:p w:rsidR="00B06A7B" w:rsidRDefault="00B06A7B"/>
    <w:p w:rsidR="00DD64A4" w:rsidRDefault="00DD64A4"/>
    <w:p w:rsidR="00DD64A4" w:rsidRPr="00DD64A4" w:rsidRDefault="00DD64A4">
      <w:pPr>
        <w:rPr>
          <w:sz w:val="20"/>
          <w:szCs w:val="20"/>
        </w:rPr>
      </w:pPr>
    </w:p>
    <w:p w:rsidR="00DD64A4" w:rsidRPr="00DD64A4" w:rsidRDefault="00DD64A4" w:rsidP="00DD64A4">
      <w:pPr>
        <w:ind w:left="6372"/>
        <w:rPr>
          <w:sz w:val="20"/>
          <w:szCs w:val="20"/>
        </w:rPr>
      </w:pPr>
      <w:r w:rsidRPr="00DD64A4">
        <w:rPr>
          <w:sz w:val="20"/>
          <w:szCs w:val="20"/>
        </w:rPr>
        <w:t xml:space="preserve">           Dyrektor </w:t>
      </w:r>
    </w:p>
    <w:p w:rsidR="00DD64A4" w:rsidRPr="00DD64A4" w:rsidRDefault="00DD64A4" w:rsidP="00DD64A4">
      <w:pPr>
        <w:ind w:left="6372"/>
        <w:rPr>
          <w:sz w:val="20"/>
          <w:szCs w:val="20"/>
        </w:rPr>
      </w:pPr>
      <w:r w:rsidRPr="00DD64A4">
        <w:rPr>
          <w:sz w:val="20"/>
          <w:szCs w:val="20"/>
        </w:rPr>
        <w:t>Miejskiego Domu Kultury</w:t>
      </w:r>
    </w:p>
    <w:p w:rsidR="00DD64A4" w:rsidRPr="00DD64A4" w:rsidRDefault="00DD64A4" w:rsidP="00DD64A4">
      <w:pPr>
        <w:ind w:left="6372"/>
        <w:rPr>
          <w:sz w:val="20"/>
          <w:szCs w:val="20"/>
        </w:rPr>
      </w:pPr>
      <w:r w:rsidRPr="00DD64A4">
        <w:rPr>
          <w:sz w:val="20"/>
          <w:szCs w:val="20"/>
        </w:rPr>
        <w:t xml:space="preserve">      w Częstochowie</w:t>
      </w:r>
    </w:p>
    <w:p w:rsidR="00DD64A4" w:rsidRPr="00DD64A4" w:rsidRDefault="00DD64A4" w:rsidP="00DD64A4">
      <w:pPr>
        <w:ind w:left="6372"/>
        <w:rPr>
          <w:sz w:val="20"/>
          <w:szCs w:val="20"/>
        </w:rPr>
      </w:pPr>
      <w:r w:rsidRPr="00DD64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bookmarkStart w:id="0" w:name="_GoBack"/>
      <w:bookmarkEnd w:id="0"/>
      <w:r w:rsidRPr="00DD64A4">
        <w:rPr>
          <w:sz w:val="20"/>
          <w:szCs w:val="20"/>
        </w:rPr>
        <w:t xml:space="preserve">       Paweł Musiał</w:t>
      </w:r>
    </w:p>
    <w:sectPr w:rsidR="00DD64A4" w:rsidRPr="00DD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9698C"/>
    <w:multiLevelType w:val="hybridMultilevel"/>
    <w:tmpl w:val="0DB65932"/>
    <w:lvl w:ilvl="0" w:tplc="2E22132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25B42"/>
    <w:multiLevelType w:val="hybridMultilevel"/>
    <w:tmpl w:val="DE5E6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C1405"/>
    <w:multiLevelType w:val="hybridMultilevel"/>
    <w:tmpl w:val="C4466E1C"/>
    <w:lvl w:ilvl="0" w:tplc="CBF068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76BD7"/>
    <w:multiLevelType w:val="hybridMultilevel"/>
    <w:tmpl w:val="1CE24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050D3E"/>
    <w:multiLevelType w:val="hybridMultilevel"/>
    <w:tmpl w:val="A6BCF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BA67ED"/>
    <w:multiLevelType w:val="hybridMultilevel"/>
    <w:tmpl w:val="D9F87712"/>
    <w:lvl w:ilvl="0" w:tplc="551EE5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DE296B"/>
    <w:multiLevelType w:val="hybridMultilevel"/>
    <w:tmpl w:val="93A81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06B47"/>
    <w:multiLevelType w:val="hybridMultilevel"/>
    <w:tmpl w:val="A276FE60"/>
    <w:lvl w:ilvl="0" w:tplc="9BE08C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D"/>
    <w:rsid w:val="00482DCC"/>
    <w:rsid w:val="005008CD"/>
    <w:rsid w:val="00B06A7B"/>
    <w:rsid w:val="00DA7D65"/>
    <w:rsid w:val="00D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680F-C4FE-4321-99C2-678F2E9F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8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2</cp:revision>
  <dcterms:created xsi:type="dcterms:W3CDTF">2022-11-25T10:59:00Z</dcterms:created>
  <dcterms:modified xsi:type="dcterms:W3CDTF">2022-11-25T11:01:00Z</dcterms:modified>
</cp:coreProperties>
</file>